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390" w:rsidRDefault="001F2390" w:rsidP="001F239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Німецька мова </w:t>
      </w:r>
    </w:p>
    <w:p w:rsidR="001F2390" w:rsidRDefault="001F2390" w:rsidP="001F2390">
      <w:pPr>
        <w:jc w:val="center"/>
        <w:rPr>
          <w:sz w:val="36"/>
          <w:szCs w:val="36"/>
        </w:rPr>
      </w:pPr>
      <w:r w:rsidRPr="00643694">
        <w:rPr>
          <w:sz w:val="36"/>
          <w:szCs w:val="36"/>
        </w:rPr>
        <w:t>9</w:t>
      </w:r>
      <w:r>
        <w:rPr>
          <w:sz w:val="36"/>
          <w:szCs w:val="36"/>
        </w:rPr>
        <w:t xml:space="preserve"> клас</w:t>
      </w:r>
    </w:p>
    <w:p w:rsidR="001F2390" w:rsidRPr="00643694" w:rsidRDefault="001F2390" w:rsidP="001F2390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  <w:lang w:val="en-US"/>
        </w:rPr>
        <w:t>Ohne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Internet</w:t>
      </w:r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geht</w:t>
      </w:r>
      <w:proofErr w:type="spellEnd"/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es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gar</w:t>
      </w:r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nicht</w:t>
      </w:r>
      <w:proofErr w:type="spellEnd"/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mehr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c</w:t>
      </w:r>
      <w:proofErr w:type="spellStart"/>
      <w:r>
        <w:rPr>
          <w:sz w:val="36"/>
          <w:szCs w:val="36"/>
        </w:rPr>
        <w:t>лова</w:t>
      </w:r>
      <w:proofErr w:type="spellEnd"/>
      <w:r>
        <w:rPr>
          <w:sz w:val="36"/>
          <w:szCs w:val="36"/>
        </w:rPr>
        <w:t>, стор.91, впр.1 (</w:t>
      </w:r>
      <w:proofErr w:type="spellStart"/>
      <w:r>
        <w:rPr>
          <w:sz w:val="36"/>
          <w:szCs w:val="36"/>
        </w:rPr>
        <w:t>письм</w:t>
      </w:r>
      <w:proofErr w:type="spellEnd"/>
      <w:r>
        <w:rPr>
          <w:sz w:val="36"/>
          <w:szCs w:val="36"/>
        </w:rPr>
        <w:t>), впр.2 (усно)</w:t>
      </w:r>
    </w:p>
    <w:p w:rsidR="001F2390" w:rsidRPr="00643694" w:rsidRDefault="001F2390" w:rsidP="001F2390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  <w:lang w:val="en-US"/>
        </w:rPr>
        <w:t>Ohne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Internet</w:t>
      </w:r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geht</w:t>
      </w:r>
      <w:proofErr w:type="spellEnd"/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es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gar</w:t>
      </w:r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nicht</w:t>
      </w:r>
      <w:proofErr w:type="spellEnd"/>
      <w:r w:rsidRPr="00643694"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  <w:lang w:val="en-US"/>
        </w:rPr>
        <w:t>mehr</w:t>
      </w:r>
      <w:proofErr w:type="spellEnd"/>
      <w:r w:rsidRPr="00643694"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c</w:t>
      </w:r>
      <w:proofErr w:type="spellStart"/>
      <w:r>
        <w:rPr>
          <w:sz w:val="36"/>
          <w:szCs w:val="36"/>
        </w:rPr>
        <w:t>лова</w:t>
      </w:r>
      <w:proofErr w:type="spellEnd"/>
      <w:r>
        <w:rPr>
          <w:sz w:val="36"/>
          <w:szCs w:val="36"/>
        </w:rPr>
        <w:t>, стор.97-98, впр.4 а-</w:t>
      </w:r>
      <w:proofErr w:type="gramStart"/>
      <w:r>
        <w:rPr>
          <w:sz w:val="36"/>
          <w:szCs w:val="36"/>
        </w:rPr>
        <w:t>б(</w:t>
      </w:r>
      <w:proofErr w:type="gramEnd"/>
      <w:r>
        <w:rPr>
          <w:sz w:val="36"/>
          <w:szCs w:val="36"/>
        </w:rPr>
        <w:t>усно)</w:t>
      </w:r>
    </w:p>
    <w:p w:rsidR="00DF4677" w:rsidRDefault="00DF4677">
      <w:bookmarkStart w:id="0" w:name="_GoBack"/>
      <w:bookmarkEnd w:id="0"/>
    </w:p>
    <w:sectPr w:rsidR="00DF46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390"/>
    <w:rsid w:val="001F2390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9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90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2020-03-20T18:49:00Z</dcterms:created>
  <dcterms:modified xsi:type="dcterms:W3CDTF">2020-03-20T18:49:00Z</dcterms:modified>
</cp:coreProperties>
</file>