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6AA" w:rsidRDefault="001456AA" w:rsidP="001456AA">
      <w:pPr>
        <w:tabs>
          <w:tab w:val="left" w:pos="6061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val="uk-UA"/>
        </w:rPr>
        <w:t xml:space="preserve">                                                                    </w:t>
      </w:r>
      <w:r w:rsidR="006D3691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val="uk-UA"/>
        </w:rPr>
        <w:t xml:space="preserve">                                         ДОДАТОК 1</w:t>
      </w:r>
    </w:p>
    <w:p w:rsidR="001456AA" w:rsidRDefault="001456AA" w:rsidP="001456AA">
      <w:pPr>
        <w:tabs>
          <w:tab w:val="left" w:pos="6061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val="uk-UA"/>
        </w:rPr>
        <w:t xml:space="preserve">                                             </w:t>
      </w:r>
      <w:r w:rsidR="006D3691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val="uk-UA"/>
        </w:rPr>
        <w:t xml:space="preserve">                              до наказу від 25.02.2020 № 23-ос</w:t>
      </w:r>
    </w:p>
    <w:p w:rsidR="001456AA" w:rsidRPr="002C4B0C" w:rsidRDefault="001456AA" w:rsidP="001456AA">
      <w:pPr>
        <w:tabs>
          <w:tab w:val="left" w:pos="6061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val="uk-UA"/>
        </w:rPr>
        <w:t xml:space="preserve">                                                                          </w:t>
      </w:r>
      <w:r w:rsidR="006D3691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val="uk-UA"/>
        </w:rPr>
        <w:t xml:space="preserve">              </w:t>
      </w:r>
    </w:p>
    <w:p w:rsidR="001456AA" w:rsidRDefault="001456AA" w:rsidP="006D369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val="uk-UA"/>
        </w:rPr>
      </w:pPr>
    </w:p>
    <w:p w:rsidR="001456AA" w:rsidRPr="001456AA" w:rsidRDefault="0041247C" w:rsidP="0041247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val="uk-UA"/>
        </w:rPr>
      </w:pPr>
      <w:r w:rsidRPr="001456AA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val="uk-UA"/>
        </w:rPr>
        <w:t xml:space="preserve">Порядок реагування </w:t>
      </w:r>
    </w:p>
    <w:p w:rsidR="0041247C" w:rsidRPr="001456AA" w:rsidRDefault="0041247C" w:rsidP="0041247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32"/>
          <w:lang w:val="uk-UA"/>
        </w:rPr>
      </w:pPr>
      <w:r w:rsidRPr="001456AA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val="uk-UA"/>
        </w:rPr>
        <w:t xml:space="preserve">на доведені випадку </w:t>
      </w:r>
      <w:proofErr w:type="spellStart"/>
      <w:r w:rsidRPr="001456AA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val="uk-UA"/>
        </w:rPr>
        <w:t>булінгу</w:t>
      </w:r>
      <w:proofErr w:type="spellEnd"/>
      <w:r w:rsidRPr="001456AA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val="uk-UA"/>
        </w:rPr>
        <w:t xml:space="preserve"> (цькува</w:t>
      </w:r>
      <w:r w:rsidR="009054CB" w:rsidRPr="001456AA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val="uk-UA"/>
        </w:rPr>
        <w:t>ння)</w:t>
      </w:r>
      <w:r w:rsidR="009054CB" w:rsidRPr="001456AA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</w:rPr>
        <w:t> </w:t>
      </w:r>
      <w:r w:rsidR="009054CB" w:rsidRPr="001456AA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val="uk-UA"/>
        </w:rPr>
        <w:t xml:space="preserve"> у </w:t>
      </w:r>
      <w:r w:rsidR="001456AA" w:rsidRPr="001456AA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val="uk-UA"/>
        </w:rPr>
        <w:t>л</w:t>
      </w:r>
      <w:r w:rsidR="009054CB" w:rsidRPr="001456AA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val="uk-UA"/>
        </w:rPr>
        <w:t xml:space="preserve">іцеї села </w:t>
      </w:r>
      <w:proofErr w:type="spellStart"/>
      <w:r w:rsidR="009054CB" w:rsidRPr="001456AA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val="uk-UA"/>
        </w:rPr>
        <w:t>Риковичі</w:t>
      </w:r>
      <w:proofErr w:type="spellEnd"/>
      <w:r w:rsidRPr="001456AA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</w:rPr>
        <w:t> </w:t>
      </w:r>
      <w:r w:rsidRPr="001456AA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val="uk-UA"/>
        </w:rPr>
        <w:t xml:space="preserve"> та відповідальність осіб, причетних до </w:t>
      </w:r>
      <w:proofErr w:type="spellStart"/>
      <w:r w:rsidRPr="001456AA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val="uk-UA"/>
        </w:rPr>
        <w:t>булінгу</w:t>
      </w:r>
      <w:proofErr w:type="spellEnd"/>
      <w:r w:rsidRPr="001456AA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val="uk-UA"/>
        </w:rPr>
        <w:t xml:space="preserve"> (цькування)</w:t>
      </w:r>
      <w:r w:rsidRPr="001456AA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</w:rPr>
        <w:t> </w:t>
      </w:r>
    </w:p>
    <w:p w:rsidR="0041247C" w:rsidRPr="001B1A23" w:rsidRDefault="0041247C" w:rsidP="001B1A23">
      <w:pPr>
        <w:shd w:val="clear" w:color="auto" w:fill="FFFFFF"/>
        <w:spacing w:before="152" w:after="152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B1A23">
        <w:rPr>
          <w:rFonts w:ascii="Times New Roman" w:eastAsia="Times New Roman" w:hAnsi="Times New Roman" w:cs="Times New Roman"/>
          <w:sz w:val="28"/>
          <w:szCs w:val="28"/>
          <w:lang w:val="uk-UA"/>
        </w:rPr>
        <w:t>1. У разі підтвердження факту вчинення булінгу (цькування), за результатами розслідування та висновків комісії з розгляду випадку булінг</w:t>
      </w:r>
      <w:r w:rsidR="009054CB" w:rsidRPr="001B1A2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(цькування), директор </w:t>
      </w:r>
      <w:r w:rsidR="009054CB" w:rsidRPr="001B5CE3">
        <w:rPr>
          <w:rFonts w:ascii="Times New Roman" w:eastAsia="Times New Roman" w:hAnsi="Times New Roman" w:cs="Times New Roman"/>
          <w:sz w:val="28"/>
          <w:szCs w:val="28"/>
          <w:lang w:val="uk-UA"/>
        </w:rPr>
        <w:t>ліцею</w:t>
      </w:r>
      <w:r w:rsidRPr="001B1A2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повідомляє уповноважені підрозділи органів Національної поліції України та </w:t>
      </w:r>
      <w:r w:rsidRPr="001B5CE3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1B1A23">
        <w:rPr>
          <w:rFonts w:ascii="Times New Roman" w:eastAsia="Times New Roman" w:hAnsi="Times New Roman" w:cs="Times New Roman"/>
          <w:sz w:val="28"/>
          <w:szCs w:val="28"/>
          <w:lang w:val="uk-UA"/>
        </w:rPr>
        <w:t>лужби у справах дітей про випадк</w:t>
      </w:r>
      <w:r w:rsidR="009054CB" w:rsidRPr="001B1A2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и булінгу (цькування) в </w:t>
      </w:r>
      <w:r w:rsidR="009054CB" w:rsidRPr="001B5CE3">
        <w:rPr>
          <w:rFonts w:ascii="Times New Roman" w:eastAsia="Times New Roman" w:hAnsi="Times New Roman" w:cs="Times New Roman"/>
          <w:sz w:val="28"/>
          <w:szCs w:val="28"/>
          <w:lang w:val="uk-UA"/>
        </w:rPr>
        <w:t>ліцеї</w:t>
      </w:r>
      <w:r w:rsidRPr="001B1A2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41247C" w:rsidRPr="001B1A23" w:rsidRDefault="0041247C" w:rsidP="001B1A23">
      <w:pPr>
        <w:shd w:val="clear" w:color="auto" w:fill="FFFFFF"/>
        <w:spacing w:before="152" w:after="152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B1A23">
        <w:rPr>
          <w:rFonts w:ascii="Times New Roman" w:eastAsia="Times New Roman" w:hAnsi="Times New Roman" w:cs="Times New Roman"/>
          <w:sz w:val="28"/>
          <w:szCs w:val="28"/>
          <w:lang w:val="uk-UA"/>
        </w:rPr>
        <w:t>2.</w:t>
      </w:r>
      <w:r w:rsidRPr="001B5CE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B1A23">
        <w:rPr>
          <w:rFonts w:ascii="Times New Roman" w:eastAsia="Times New Roman" w:hAnsi="Times New Roman" w:cs="Times New Roman"/>
          <w:sz w:val="28"/>
          <w:szCs w:val="28"/>
          <w:lang w:val="uk-UA"/>
        </w:rPr>
        <w:t>Комісія за результатами проведеного розслідування</w:t>
      </w:r>
      <w:r w:rsidRPr="001B5CE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B1A23">
        <w:rPr>
          <w:rFonts w:ascii="Times New Roman" w:eastAsia="Times New Roman" w:hAnsi="Times New Roman" w:cs="Times New Roman"/>
          <w:sz w:val="28"/>
          <w:szCs w:val="28"/>
          <w:lang w:val="uk-UA"/>
        </w:rPr>
        <w:t>щодо з'ясування обставин на підставі заяви про булінг (цькування), визначених сторін булінгу (цькування), встановлених можливих причин булінгу (цькування)</w:t>
      </w:r>
      <w:r w:rsidRPr="001B5CE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B1A23">
        <w:rPr>
          <w:rFonts w:ascii="Times New Roman" w:eastAsia="Times New Roman" w:hAnsi="Times New Roman" w:cs="Times New Roman"/>
          <w:sz w:val="28"/>
          <w:szCs w:val="28"/>
          <w:lang w:val="uk-UA"/>
        </w:rPr>
        <w:t>розробляє рекомендації</w:t>
      </w:r>
      <w:r w:rsidRPr="001B5CE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B1A23">
        <w:rPr>
          <w:rFonts w:ascii="Times New Roman" w:eastAsia="Times New Roman" w:hAnsi="Times New Roman" w:cs="Times New Roman"/>
          <w:sz w:val="28"/>
          <w:szCs w:val="28"/>
          <w:lang w:val="uk-UA"/>
        </w:rPr>
        <w:t>для педагогічних працівників щодо освітньої діяльності з учнями, причетними до булінгу, їх батьками (особами, що їх заміняють), заходи стабілізації психологічного клімату у колективі,</w:t>
      </w:r>
      <w:r w:rsidRPr="001B5CE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B1A23">
        <w:rPr>
          <w:rFonts w:ascii="Times New Roman" w:eastAsia="Times New Roman" w:hAnsi="Times New Roman" w:cs="Times New Roman"/>
          <w:sz w:val="28"/>
          <w:szCs w:val="28"/>
          <w:lang w:val="uk-UA"/>
        </w:rPr>
        <w:t>надання</w:t>
      </w:r>
      <w:r w:rsidRPr="001B5CE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B1A23">
        <w:rPr>
          <w:rFonts w:ascii="Times New Roman" w:eastAsia="Times New Roman" w:hAnsi="Times New Roman" w:cs="Times New Roman"/>
          <w:sz w:val="28"/>
          <w:szCs w:val="28"/>
          <w:lang w:val="uk-UA"/>
        </w:rPr>
        <w:t>соціальних та психолого-педагогічних послуг сторонам булінгу (цькування).</w:t>
      </w:r>
    </w:p>
    <w:p w:rsidR="00103C2E" w:rsidRDefault="0041247C" w:rsidP="001B1A23">
      <w:pPr>
        <w:shd w:val="clear" w:color="auto" w:fill="FFFFFF"/>
        <w:spacing w:before="152" w:after="152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B1A23">
        <w:rPr>
          <w:rFonts w:ascii="Times New Roman" w:eastAsia="Times New Roman" w:hAnsi="Times New Roman" w:cs="Times New Roman"/>
          <w:sz w:val="28"/>
          <w:szCs w:val="28"/>
          <w:lang w:val="uk-UA"/>
        </w:rPr>
        <w:t>3. Надаються соціальні та психолого-педагогічні послуги здобувачам освіти, які вчинили булінг, стали його свідками або постраждали від булінгу.</w:t>
      </w:r>
    </w:p>
    <w:p w:rsidR="0041247C" w:rsidRPr="001B5CE3" w:rsidRDefault="0041247C" w:rsidP="001B1A23">
      <w:pPr>
        <w:shd w:val="clear" w:color="auto" w:fill="FFFFFF"/>
        <w:spacing w:before="152" w:after="152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A2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Практи</w:t>
      </w:r>
      <w:r w:rsidR="009054CB" w:rsidRPr="001B5CE3">
        <w:rPr>
          <w:rFonts w:ascii="Times New Roman" w:eastAsia="Times New Roman" w:hAnsi="Times New Roman" w:cs="Times New Roman"/>
          <w:sz w:val="28"/>
          <w:szCs w:val="28"/>
        </w:rPr>
        <w:t>чний</w:t>
      </w:r>
      <w:proofErr w:type="spellEnd"/>
      <w:r w:rsidR="009054CB" w:rsidRPr="001B5CE3">
        <w:rPr>
          <w:rFonts w:ascii="Times New Roman" w:eastAsia="Times New Roman" w:hAnsi="Times New Roman" w:cs="Times New Roman"/>
          <w:sz w:val="28"/>
          <w:szCs w:val="28"/>
        </w:rPr>
        <w:t xml:space="preserve"> психолог</w:t>
      </w:r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B5CE3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gram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межах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своїх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посадових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обов’язків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1247C" w:rsidRPr="001B5CE3" w:rsidRDefault="0041247C" w:rsidP="001B1A23">
      <w:pPr>
        <w:numPr>
          <w:ilvl w:val="0"/>
          <w:numId w:val="3"/>
        </w:numPr>
        <w:shd w:val="clear" w:color="auto" w:fill="FFFFFF"/>
        <w:spacing w:before="71" w:after="71" w:line="240" w:lineRule="auto"/>
        <w:ind w:left="152" w:right="152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діагностує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  стан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психологічного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клімату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колективі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, в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якому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відбувся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B5CE3">
        <w:rPr>
          <w:rFonts w:ascii="Times New Roman" w:eastAsia="Times New Roman" w:hAnsi="Times New Roman" w:cs="Times New Roman"/>
          <w:sz w:val="28"/>
          <w:szCs w:val="28"/>
        </w:rPr>
        <w:t>бул</w:t>
      </w:r>
      <w:proofErr w:type="gramEnd"/>
      <w:r w:rsidRPr="001B5CE3">
        <w:rPr>
          <w:rFonts w:ascii="Times New Roman" w:eastAsia="Times New Roman" w:hAnsi="Times New Roman" w:cs="Times New Roman"/>
          <w:sz w:val="28"/>
          <w:szCs w:val="28"/>
        </w:rPr>
        <w:t>інг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цькування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) та за результатами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діагностики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розробляє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план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корекційної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роботи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кривдником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свідками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залученням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батьків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законних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представників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41247C" w:rsidRPr="001B5CE3" w:rsidRDefault="0041247C" w:rsidP="001B1A23">
      <w:pPr>
        <w:numPr>
          <w:ilvl w:val="0"/>
          <w:numId w:val="3"/>
        </w:numPr>
        <w:shd w:val="clear" w:color="auto" w:fill="FFFFFF"/>
        <w:spacing w:before="71" w:after="71" w:line="240" w:lineRule="auto"/>
        <w:ind w:left="152" w:right="152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розробляє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реалізує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програму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індивідуальної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реабілітації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потерпілого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1247C" w:rsidRPr="001B5CE3" w:rsidRDefault="0041247C" w:rsidP="001B1A23">
      <w:pPr>
        <w:numPr>
          <w:ilvl w:val="0"/>
          <w:numId w:val="3"/>
        </w:numPr>
        <w:shd w:val="clear" w:color="auto" w:fill="FFFFFF"/>
        <w:spacing w:before="71" w:after="71" w:line="240" w:lineRule="auto"/>
        <w:ind w:left="152" w:right="152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розробляє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B5CE3">
        <w:rPr>
          <w:rFonts w:ascii="Times New Roman" w:eastAsia="Times New Roman" w:hAnsi="Times New Roman" w:cs="Times New Roman"/>
          <w:sz w:val="28"/>
          <w:szCs w:val="28"/>
        </w:rPr>
        <w:t>проф</w:t>
      </w:r>
      <w:proofErr w:type="gramEnd"/>
      <w:r w:rsidRPr="001B5CE3">
        <w:rPr>
          <w:rFonts w:ascii="Times New Roman" w:eastAsia="Times New Roman" w:hAnsi="Times New Roman" w:cs="Times New Roman"/>
          <w:sz w:val="28"/>
          <w:szCs w:val="28"/>
        </w:rPr>
        <w:t>ілактичні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заходи для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групи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класу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), в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якій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зафіксовано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випадок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булінгу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цькування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); для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батьків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законних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представників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1247C" w:rsidRPr="001B5CE3" w:rsidRDefault="0041247C" w:rsidP="001B1A23">
      <w:pPr>
        <w:numPr>
          <w:ilvl w:val="0"/>
          <w:numId w:val="3"/>
        </w:numPr>
        <w:shd w:val="clear" w:color="auto" w:fill="FFFFFF"/>
        <w:spacing w:before="71" w:after="71" w:line="240" w:lineRule="auto"/>
        <w:ind w:left="152" w:right="152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здійснює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супровід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педагогічних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науково-педагогічних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працівників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забезпечують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освітній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процес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групи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класу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), в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якій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зафіксовано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випадок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B5CE3">
        <w:rPr>
          <w:rFonts w:ascii="Times New Roman" w:eastAsia="Times New Roman" w:hAnsi="Times New Roman" w:cs="Times New Roman"/>
          <w:sz w:val="28"/>
          <w:szCs w:val="28"/>
        </w:rPr>
        <w:t>бул</w:t>
      </w:r>
      <w:proofErr w:type="gramEnd"/>
      <w:r w:rsidRPr="001B5CE3">
        <w:rPr>
          <w:rFonts w:ascii="Times New Roman" w:eastAsia="Times New Roman" w:hAnsi="Times New Roman" w:cs="Times New Roman"/>
          <w:sz w:val="28"/>
          <w:szCs w:val="28"/>
        </w:rPr>
        <w:t>інгу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цькування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41247C" w:rsidRPr="001B5CE3" w:rsidRDefault="0041247C" w:rsidP="001B1A23">
      <w:pPr>
        <w:numPr>
          <w:ilvl w:val="0"/>
          <w:numId w:val="3"/>
        </w:numPr>
        <w:shd w:val="clear" w:color="auto" w:fill="FFFFFF"/>
        <w:spacing w:before="71" w:after="71" w:line="240" w:lineRule="auto"/>
        <w:ind w:left="152" w:right="152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забезпечує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надання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психологічного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супроводу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здобувачів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освіти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постраждали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B5CE3">
        <w:rPr>
          <w:rFonts w:ascii="Times New Roman" w:eastAsia="Times New Roman" w:hAnsi="Times New Roman" w:cs="Times New Roman"/>
          <w:sz w:val="28"/>
          <w:szCs w:val="28"/>
        </w:rPr>
        <w:t>бул</w:t>
      </w:r>
      <w:proofErr w:type="gramEnd"/>
      <w:r w:rsidRPr="001B5CE3">
        <w:rPr>
          <w:rFonts w:ascii="Times New Roman" w:eastAsia="Times New Roman" w:hAnsi="Times New Roman" w:cs="Times New Roman"/>
          <w:sz w:val="28"/>
          <w:szCs w:val="28"/>
        </w:rPr>
        <w:t>інгу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цькування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), стали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свідками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вчинили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булінг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цькування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41247C" w:rsidRPr="001B5CE3" w:rsidRDefault="0041247C" w:rsidP="001B1A23">
      <w:pPr>
        <w:shd w:val="clear" w:color="auto" w:fill="FFFFFF"/>
        <w:spacing w:before="152" w:after="152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Педагогічні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працівники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працюють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класом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чи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групою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, у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якій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зафіксовано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випадок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B5CE3">
        <w:rPr>
          <w:rFonts w:ascii="Times New Roman" w:eastAsia="Times New Roman" w:hAnsi="Times New Roman" w:cs="Times New Roman"/>
          <w:sz w:val="28"/>
          <w:szCs w:val="28"/>
        </w:rPr>
        <w:t>бул</w:t>
      </w:r>
      <w:proofErr w:type="gramEnd"/>
      <w:r w:rsidRPr="001B5CE3">
        <w:rPr>
          <w:rFonts w:ascii="Times New Roman" w:eastAsia="Times New Roman" w:hAnsi="Times New Roman" w:cs="Times New Roman"/>
          <w:sz w:val="28"/>
          <w:szCs w:val="28"/>
        </w:rPr>
        <w:t>інгу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цькування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забезпечують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1247C" w:rsidRPr="001B5CE3" w:rsidRDefault="0041247C" w:rsidP="001B1A23">
      <w:pPr>
        <w:numPr>
          <w:ilvl w:val="0"/>
          <w:numId w:val="4"/>
        </w:numPr>
        <w:shd w:val="clear" w:color="auto" w:fill="FFFFFF"/>
        <w:spacing w:before="71" w:after="71" w:line="240" w:lineRule="auto"/>
        <w:ind w:left="152" w:right="152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lastRenderedPageBreak/>
        <w:t>виконання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рекомендації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комісія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розгляду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випадків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B5CE3">
        <w:rPr>
          <w:rFonts w:ascii="Times New Roman" w:eastAsia="Times New Roman" w:hAnsi="Times New Roman" w:cs="Times New Roman"/>
          <w:sz w:val="28"/>
          <w:szCs w:val="28"/>
        </w:rPr>
        <w:t>бул</w:t>
      </w:r>
      <w:proofErr w:type="gramEnd"/>
      <w:r w:rsidRPr="001B5CE3">
        <w:rPr>
          <w:rFonts w:ascii="Times New Roman" w:eastAsia="Times New Roman" w:hAnsi="Times New Roman" w:cs="Times New Roman"/>
          <w:sz w:val="28"/>
          <w:szCs w:val="28"/>
        </w:rPr>
        <w:t>інгу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цькування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) в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гімназії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щодо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доцільних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методів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організації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роботи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учнями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причетними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булінгу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цькування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) та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їхніми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батьками (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законними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представниками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41247C" w:rsidRPr="001B5CE3" w:rsidRDefault="0041247C" w:rsidP="001B1A23">
      <w:pPr>
        <w:numPr>
          <w:ilvl w:val="0"/>
          <w:numId w:val="4"/>
        </w:numPr>
        <w:shd w:val="clear" w:color="auto" w:fill="FFFFFF"/>
        <w:spacing w:before="71" w:after="71" w:line="240" w:lineRule="auto"/>
        <w:ind w:left="152" w:right="152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дотримання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правил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поведінки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учасника</w:t>
      </w:r>
      <w:r w:rsidR="009054CB" w:rsidRPr="001B5CE3">
        <w:rPr>
          <w:rFonts w:ascii="Times New Roman" w:eastAsia="Times New Roman" w:hAnsi="Times New Roman" w:cs="Times New Roman"/>
          <w:sz w:val="28"/>
          <w:szCs w:val="28"/>
        </w:rPr>
        <w:t>ми</w:t>
      </w:r>
      <w:proofErr w:type="spellEnd"/>
      <w:r w:rsidR="009054CB"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054CB" w:rsidRPr="001B5CE3">
        <w:rPr>
          <w:rFonts w:ascii="Times New Roman" w:eastAsia="Times New Roman" w:hAnsi="Times New Roman" w:cs="Times New Roman"/>
          <w:sz w:val="28"/>
          <w:szCs w:val="28"/>
        </w:rPr>
        <w:t>освітнього</w:t>
      </w:r>
      <w:proofErr w:type="spellEnd"/>
      <w:r w:rsidR="009054CB"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054CB" w:rsidRPr="001B5CE3">
        <w:rPr>
          <w:rFonts w:ascii="Times New Roman" w:eastAsia="Times New Roman" w:hAnsi="Times New Roman" w:cs="Times New Roman"/>
          <w:sz w:val="28"/>
          <w:szCs w:val="28"/>
        </w:rPr>
        <w:t>процесу</w:t>
      </w:r>
      <w:proofErr w:type="spellEnd"/>
      <w:r w:rsidR="009054CB" w:rsidRPr="001B5CE3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gramStart"/>
      <w:r w:rsidR="009054CB" w:rsidRPr="001B5CE3">
        <w:rPr>
          <w:rFonts w:ascii="Times New Roman" w:eastAsia="Times New Roman" w:hAnsi="Times New Roman" w:cs="Times New Roman"/>
          <w:sz w:val="28"/>
          <w:szCs w:val="28"/>
          <w:lang w:val="uk-UA"/>
        </w:rPr>
        <w:t>л</w:t>
      </w:r>
      <w:proofErr w:type="gramEnd"/>
      <w:r w:rsidR="009054CB" w:rsidRPr="001B5CE3">
        <w:rPr>
          <w:rFonts w:ascii="Times New Roman" w:eastAsia="Times New Roman" w:hAnsi="Times New Roman" w:cs="Times New Roman"/>
          <w:sz w:val="28"/>
          <w:szCs w:val="28"/>
          <w:lang w:val="uk-UA"/>
        </w:rPr>
        <w:t>іцеї</w:t>
      </w:r>
      <w:r w:rsidR="009054CB" w:rsidRPr="001B5CE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9054CB" w:rsidRPr="001B5CE3">
        <w:rPr>
          <w:rFonts w:ascii="Times New Roman" w:eastAsia="Times New Roman" w:hAnsi="Times New Roman" w:cs="Times New Roman"/>
          <w:sz w:val="28"/>
          <w:szCs w:val="28"/>
        </w:rPr>
        <w:t>визначених</w:t>
      </w:r>
      <w:proofErr w:type="spellEnd"/>
      <w:r w:rsidR="009054CB" w:rsidRPr="001B5CE3">
        <w:rPr>
          <w:rFonts w:ascii="Times New Roman" w:eastAsia="Times New Roman" w:hAnsi="Times New Roman" w:cs="Times New Roman"/>
          <w:sz w:val="28"/>
          <w:szCs w:val="28"/>
        </w:rPr>
        <w:t xml:space="preserve"> статутом</w:t>
      </w:r>
      <w:r w:rsidR="009054CB" w:rsidRPr="001B5CE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ліцею</w:t>
      </w:r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законодавством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1247C" w:rsidRPr="001B5CE3" w:rsidRDefault="0041247C" w:rsidP="001B1A23">
      <w:pPr>
        <w:numPr>
          <w:ilvl w:val="0"/>
          <w:numId w:val="4"/>
        </w:numPr>
        <w:shd w:val="clear" w:color="auto" w:fill="FFFFFF"/>
        <w:spacing w:before="71" w:after="71" w:line="240" w:lineRule="auto"/>
        <w:ind w:left="152" w:right="152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виробляють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спільно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здобувачами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освіти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правила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взаємодії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класу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чи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групи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B5CE3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1B5CE3">
        <w:rPr>
          <w:rFonts w:ascii="Times New Roman" w:eastAsia="Times New Roman" w:hAnsi="Times New Roman" w:cs="Times New Roman"/>
          <w:sz w:val="28"/>
          <w:szCs w:val="28"/>
        </w:rPr>
        <w:t>ід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час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освітнього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процесу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1247C" w:rsidRPr="001B5CE3" w:rsidRDefault="0041247C" w:rsidP="001B1A23">
      <w:pPr>
        <w:shd w:val="clear" w:color="auto" w:fill="FFFFFF"/>
        <w:spacing w:before="152" w:after="152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6. Батьки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здобувачів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освіти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законні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представники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зобов’язані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виконувати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B5CE3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1B5CE3">
        <w:rPr>
          <w:rFonts w:ascii="Times New Roman" w:eastAsia="Times New Roman" w:hAnsi="Times New Roman" w:cs="Times New Roman"/>
          <w:sz w:val="28"/>
          <w:szCs w:val="28"/>
        </w:rPr>
        <w:t>ішення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рекомендації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комісії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розгляду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випадкі</w:t>
      </w:r>
      <w:r w:rsidR="009054CB" w:rsidRPr="001B5CE3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spellEnd"/>
      <w:r w:rsidR="009054CB"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054CB" w:rsidRPr="001B5CE3">
        <w:rPr>
          <w:rFonts w:ascii="Times New Roman" w:eastAsia="Times New Roman" w:hAnsi="Times New Roman" w:cs="Times New Roman"/>
          <w:sz w:val="28"/>
          <w:szCs w:val="28"/>
        </w:rPr>
        <w:t>булінгу</w:t>
      </w:r>
      <w:proofErr w:type="spellEnd"/>
      <w:r w:rsidR="009054CB" w:rsidRPr="001B5CE3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9054CB" w:rsidRPr="001B5CE3">
        <w:rPr>
          <w:rFonts w:ascii="Times New Roman" w:eastAsia="Times New Roman" w:hAnsi="Times New Roman" w:cs="Times New Roman"/>
          <w:sz w:val="28"/>
          <w:szCs w:val="28"/>
        </w:rPr>
        <w:t>цькування</w:t>
      </w:r>
      <w:proofErr w:type="spellEnd"/>
      <w:r w:rsidR="009054CB" w:rsidRPr="001B5CE3">
        <w:rPr>
          <w:rFonts w:ascii="Times New Roman" w:eastAsia="Times New Roman" w:hAnsi="Times New Roman" w:cs="Times New Roman"/>
          <w:sz w:val="28"/>
          <w:szCs w:val="28"/>
        </w:rPr>
        <w:t xml:space="preserve">) в </w:t>
      </w:r>
      <w:r w:rsidR="009054CB" w:rsidRPr="001B5CE3">
        <w:rPr>
          <w:rFonts w:ascii="Times New Roman" w:eastAsia="Times New Roman" w:hAnsi="Times New Roman" w:cs="Times New Roman"/>
          <w:sz w:val="28"/>
          <w:szCs w:val="28"/>
          <w:lang w:val="uk-UA"/>
        </w:rPr>
        <w:t>ліцеї</w:t>
      </w:r>
      <w:r w:rsidRPr="001B5CE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1247C" w:rsidRPr="001B5CE3" w:rsidRDefault="0041247C" w:rsidP="001B1A23">
      <w:pPr>
        <w:shd w:val="clear" w:color="auto" w:fill="FFFFFF"/>
        <w:spacing w:before="152" w:after="152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7. За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виконання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моніторинг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запланованих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заходів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B5CE3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1B5CE3">
        <w:rPr>
          <w:rFonts w:ascii="Times New Roman" w:eastAsia="Times New Roman" w:hAnsi="Times New Roman" w:cs="Times New Roman"/>
          <w:sz w:val="28"/>
          <w:szCs w:val="28"/>
        </w:rPr>
        <w:t>ідновлення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нормалізації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п</w:t>
      </w:r>
      <w:r w:rsidR="009054CB" w:rsidRPr="001B5CE3">
        <w:rPr>
          <w:rFonts w:ascii="Times New Roman" w:eastAsia="Times New Roman" w:hAnsi="Times New Roman" w:cs="Times New Roman"/>
          <w:sz w:val="28"/>
          <w:szCs w:val="28"/>
        </w:rPr>
        <w:t>сихологічного</w:t>
      </w:r>
      <w:proofErr w:type="spellEnd"/>
      <w:r w:rsidR="009054CB"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054CB" w:rsidRPr="001B5CE3">
        <w:rPr>
          <w:rFonts w:ascii="Times New Roman" w:eastAsia="Times New Roman" w:hAnsi="Times New Roman" w:cs="Times New Roman"/>
          <w:sz w:val="28"/>
          <w:szCs w:val="28"/>
        </w:rPr>
        <w:t>клімату</w:t>
      </w:r>
      <w:proofErr w:type="spellEnd"/>
      <w:r w:rsidR="009054CB" w:rsidRPr="001B5CE3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9054CB" w:rsidRPr="001B5CE3">
        <w:rPr>
          <w:rFonts w:ascii="Times New Roman" w:eastAsia="Times New Roman" w:hAnsi="Times New Roman" w:cs="Times New Roman"/>
          <w:sz w:val="28"/>
          <w:szCs w:val="28"/>
          <w:lang w:val="uk-UA"/>
        </w:rPr>
        <w:t>ліцеї</w:t>
      </w:r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визначених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рекомендацій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учасників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булінгу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цькування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відповідає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уповноважена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особа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особа, яка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її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замінює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разі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відсутності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відповідно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до наказу про склад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комісії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1247C" w:rsidRPr="001B5CE3" w:rsidRDefault="0041247C" w:rsidP="001B1A23">
      <w:pPr>
        <w:shd w:val="clear" w:color="auto" w:fill="FFFFFF"/>
        <w:spacing w:before="152" w:after="152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8.Визначаються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відповідальні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особи,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причетні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proofErr w:type="gramStart"/>
      <w:r w:rsidRPr="001B5CE3">
        <w:rPr>
          <w:rFonts w:ascii="Times New Roman" w:eastAsia="Times New Roman" w:hAnsi="Times New Roman" w:cs="Times New Roman"/>
          <w:sz w:val="28"/>
          <w:szCs w:val="28"/>
        </w:rPr>
        <w:t>бул</w:t>
      </w:r>
      <w:proofErr w:type="gramEnd"/>
      <w:r w:rsidRPr="001B5CE3">
        <w:rPr>
          <w:rFonts w:ascii="Times New Roman" w:eastAsia="Times New Roman" w:hAnsi="Times New Roman" w:cs="Times New Roman"/>
          <w:sz w:val="28"/>
          <w:szCs w:val="28"/>
        </w:rPr>
        <w:t>інгу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цькування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) та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накладаються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адміністративні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стягнення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1247C" w:rsidRPr="001B5CE3" w:rsidRDefault="0041247C" w:rsidP="001B1A23">
      <w:pPr>
        <w:shd w:val="clear" w:color="auto" w:fill="FFFFFF"/>
        <w:spacing w:before="152" w:after="152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Цькування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неповнолітнього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B5CE3">
        <w:rPr>
          <w:rFonts w:ascii="Times New Roman" w:eastAsia="Times New Roman" w:hAnsi="Times New Roman" w:cs="Times New Roman"/>
          <w:sz w:val="28"/>
          <w:szCs w:val="28"/>
        </w:rPr>
        <w:t>карається</w:t>
      </w:r>
      <w:proofErr w:type="spellEnd"/>
      <w:proofErr w:type="gram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штрафом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50 до 100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неоподатковуваних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мінімумів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доходів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громадян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(850 та 1700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гривень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відповідно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громадськими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роботами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20 до 40 годин.</w:t>
      </w:r>
    </w:p>
    <w:p w:rsidR="0041247C" w:rsidRPr="001B5CE3" w:rsidRDefault="0041247C" w:rsidP="001B1A23">
      <w:pPr>
        <w:shd w:val="clear" w:color="auto" w:fill="FFFFFF"/>
        <w:spacing w:before="152" w:after="152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Така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ж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поведінка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, вчинена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групою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осіб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повторно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протягом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року </w:t>
      </w:r>
      <w:proofErr w:type="spellStart"/>
      <w:proofErr w:type="gramStart"/>
      <w:r w:rsidRPr="001B5CE3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1B5CE3">
        <w:rPr>
          <w:rFonts w:ascii="Times New Roman" w:eastAsia="Times New Roman" w:hAnsi="Times New Roman" w:cs="Times New Roman"/>
          <w:sz w:val="28"/>
          <w:szCs w:val="28"/>
        </w:rPr>
        <w:t>ісля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накладення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адміністративного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стягнення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передбачає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штраф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1700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гривень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до 3400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гривень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громадськими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роботами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40 до 60 годин.</w:t>
      </w:r>
    </w:p>
    <w:p w:rsidR="0041247C" w:rsidRPr="001B5CE3" w:rsidRDefault="0041247C" w:rsidP="001B1A23">
      <w:pPr>
        <w:shd w:val="clear" w:color="auto" w:fill="FFFFFF"/>
        <w:spacing w:before="152" w:after="152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proofErr w:type="spellStart"/>
      <w:proofErr w:type="gramStart"/>
      <w:r w:rsidRPr="001B5CE3">
        <w:rPr>
          <w:rFonts w:ascii="Times New Roman" w:eastAsia="Times New Roman" w:hAnsi="Times New Roman" w:cs="Times New Roman"/>
          <w:sz w:val="28"/>
          <w:szCs w:val="28"/>
        </w:rPr>
        <w:t>бул</w:t>
      </w:r>
      <w:proofErr w:type="gramEnd"/>
      <w:r w:rsidRPr="001B5CE3">
        <w:rPr>
          <w:rFonts w:ascii="Times New Roman" w:eastAsia="Times New Roman" w:hAnsi="Times New Roman" w:cs="Times New Roman"/>
          <w:sz w:val="28"/>
          <w:szCs w:val="28"/>
        </w:rPr>
        <w:t>інг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вчинений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малолітніми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неповнолітніми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особами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віком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14 до 16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років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тягне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за собою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накладання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штрафу на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батьків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осіб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їх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замінюють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1247C" w:rsidRPr="001B5CE3" w:rsidRDefault="009054CB" w:rsidP="001B1A23">
      <w:pPr>
        <w:shd w:val="clear" w:color="auto" w:fill="FFFFFF"/>
        <w:spacing w:before="152" w:after="152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B5CE3">
        <w:rPr>
          <w:rFonts w:ascii="Times New Roman" w:eastAsia="Times New Roman" w:hAnsi="Times New Roman" w:cs="Times New Roman"/>
          <w:sz w:val="28"/>
          <w:szCs w:val="28"/>
        </w:rPr>
        <w:t>Якщо</w:t>
      </w:r>
      <w:proofErr w:type="spellEnd"/>
      <w:r w:rsidRPr="001B5CE3">
        <w:rPr>
          <w:rFonts w:ascii="Times New Roman" w:eastAsia="Times New Roman" w:hAnsi="Times New Roman" w:cs="Times New Roman"/>
          <w:sz w:val="28"/>
          <w:szCs w:val="28"/>
        </w:rPr>
        <w:t xml:space="preserve"> директор </w:t>
      </w:r>
      <w:r w:rsidRPr="001B5CE3">
        <w:rPr>
          <w:rFonts w:ascii="Times New Roman" w:eastAsia="Times New Roman" w:hAnsi="Times New Roman" w:cs="Times New Roman"/>
          <w:sz w:val="28"/>
          <w:szCs w:val="28"/>
          <w:lang w:val="uk-UA"/>
        </w:rPr>
        <w:t>ліцею</w:t>
      </w:r>
      <w:r w:rsidR="0041247C" w:rsidRPr="001B5CE3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 w:rsidR="0041247C" w:rsidRPr="001B5CE3">
        <w:rPr>
          <w:rFonts w:ascii="Times New Roman" w:eastAsia="Times New Roman" w:hAnsi="Times New Roman" w:cs="Times New Roman"/>
          <w:sz w:val="28"/>
          <w:szCs w:val="28"/>
        </w:rPr>
        <w:t>повідомить</w:t>
      </w:r>
      <w:proofErr w:type="spellEnd"/>
      <w:r w:rsidR="0041247C"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1247C" w:rsidRPr="001B5CE3">
        <w:rPr>
          <w:rFonts w:ascii="Times New Roman" w:eastAsia="Times New Roman" w:hAnsi="Times New Roman" w:cs="Times New Roman"/>
          <w:sz w:val="28"/>
          <w:szCs w:val="28"/>
        </w:rPr>
        <w:t>уповноважений</w:t>
      </w:r>
      <w:proofErr w:type="spellEnd"/>
      <w:r w:rsidR="0041247C"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41247C" w:rsidRPr="001B5CE3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="0041247C" w:rsidRPr="001B5CE3">
        <w:rPr>
          <w:rFonts w:ascii="Times New Roman" w:eastAsia="Times New Roman" w:hAnsi="Times New Roman" w:cs="Times New Roman"/>
          <w:sz w:val="28"/>
          <w:szCs w:val="28"/>
        </w:rPr>
        <w:t>ідрозділ</w:t>
      </w:r>
      <w:proofErr w:type="spellEnd"/>
      <w:r w:rsidR="0041247C"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1247C" w:rsidRPr="001B5CE3">
        <w:rPr>
          <w:rFonts w:ascii="Times New Roman" w:eastAsia="Times New Roman" w:hAnsi="Times New Roman" w:cs="Times New Roman"/>
          <w:sz w:val="28"/>
          <w:szCs w:val="28"/>
        </w:rPr>
        <w:t>органів</w:t>
      </w:r>
      <w:proofErr w:type="spellEnd"/>
      <w:r w:rsidR="0041247C"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1247C" w:rsidRPr="001B5CE3">
        <w:rPr>
          <w:rFonts w:ascii="Times New Roman" w:eastAsia="Times New Roman" w:hAnsi="Times New Roman" w:cs="Times New Roman"/>
          <w:sz w:val="28"/>
          <w:szCs w:val="28"/>
        </w:rPr>
        <w:t>Національної</w:t>
      </w:r>
      <w:proofErr w:type="spellEnd"/>
      <w:r w:rsidR="0041247C"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1247C" w:rsidRPr="001B5CE3">
        <w:rPr>
          <w:rFonts w:ascii="Times New Roman" w:eastAsia="Times New Roman" w:hAnsi="Times New Roman" w:cs="Times New Roman"/>
          <w:sz w:val="28"/>
          <w:szCs w:val="28"/>
        </w:rPr>
        <w:t>поліції</w:t>
      </w:r>
      <w:proofErr w:type="spellEnd"/>
      <w:r w:rsidR="0041247C"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1247C" w:rsidRPr="001B5CE3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="0041247C" w:rsidRPr="001B5CE3">
        <w:rPr>
          <w:rFonts w:ascii="Times New Roman" w:eastAsia="Times New Roman" w:hAnsi="Times New Roman" w:cs="Times New Roman"/>
          <w:sz w:val="28"/>
          <w:szCs w:val="28"/>
        </w:rPr>
        <w:t xml:space="preserve"> про </w:t>
      </w:r>
      <w:proofErr w:type="spellStart"/>
      <w:r w:rsidR="0041247C" w:rsidRPr="001B5CE3">
        <w:rPr>
          <w:rFonts w:ascii="Times New Roman" w:eastAsia="Times New Roman" w:hAnsi="Times New Roman" w:cs="Times New Roman"/>
          <w:sz w:val="28"/>
          <w:szCs w:val="28"/>
        </w:rPr>
        <w:t>відомі</w:t>
      </w:r>
      <w:proofErr w:type="spellEnd"/>
      <w:r w:rsidR="0041247C"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1247C" w:rsidRPr="001B5CE3">
        <w:rPr>
          <w:rFonts w:ascii="Times New Roman" w:eastAsia="Times New Roman" w:hAnsi="Times New Roman" w:cs="Times New Roman"/>
          <w:sz w:val="28"/>
          <w:szCs w:val="28"/>
        </w:rPr>
        <w:t>йому</w:t>
      </w:r>
      <w:proofErr w:type="spellEnd"/>
      <w:r w:rsidR="0041247C"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1247C" w:rsidRPr="001B5CE3">
        <w:rPr>
          <w:rFonts w:ascii="Times New Roman" w:eastAsia="Times New Roman" w:hAnsi="Times New Roman" w:cs="Times New Roman"/>
          <w:sz w:val="28"/>
          <w:szCs w:val="28"/>
        </w:rPr>
        <w:t>випадки</w:t>
      </w:r>
      <w:proofErr w:type="spellEnd"/>
      <w:r w:rsidR="0041247C"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1247C" w:rsidRPr="001B5CE3">
        <w:rPr>
          <w:rFonts w:ascii="Times New Roman" w:eastAsia="Times New Roman" w:hAnsi="Times New Roman" w:cs="Times New Roman"/>
          <w:sz w:val="28"/>
          <w:szCs w:val="28"/>
        </w:rPr>
        <w:t>цькування</w:t>
      </w:r>
      <w:proofErr w:type="spellEnd"/>
      <w:r w:rsidR="0041247C"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1247C" w:rsidRPr="001B5CE3">
        <w:rPr>
          <w:rFonts w:ascii="Times New Roman" w:eastAsia="Times New Roman" w:hAnsi="Times New Roman" w:cs="Times New Roman"/>
          <w:sz w:val="28"/>
          <w:szCs w:val="28"/>
        </w:rPr>
        <w:t>учасників</w:t>
      </w:r>
      <w:proofErr w:type="spellEnd"/>
      <w:r w:rsidR="0041247C"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1247C" w:rsidRPr="001B5CE3">
        <w:rPr>
          <w:rFonts w:ascii="Times New Roman" w:eastAsia="Times New Roman" w:hAnsi="Times New Roman" w:cs="Times New Roman"/>
          <w:sz w:val="28"/>
          <w:szCs w:val="28"/>
        </w:rPr>
        <w:t>освітнього</w:t>
      </w:r>
      <w:proofErr w:type="spellEnd"/>
      <w:r w:rsidR="0041247C"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1247C" w:rsidRPr="001B5CE3">
        <w:rPr>
          <w:rFonts w:ascii="Times New Roman" w:eastAsia="Times New Roman" w:hAnsi="Times New Roman" w:cs="Times New Roman"/>
          <w:sz w:val="28"/>
          <w:szCs w:val="28"/>
        </w:rPr>
        <w:t>процесу</w:t>
      </w:r>
      <w:proofErr w:type="spellEnd"/>
      <w:r w:rsidR="0041247C"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1247C" w:rsidRPr="001B5CE3">
        <w:rPr>
          <w:rFonts w:ascii="Times New Roman" w:eastAsia="Times New Roman" w:hAnsi="Times New Roman" w:cs="Times New Roman"/>
          <w:sz w:val="28"/>
          <w:szCs w:val="28"/>
        </w:rPr>
        <w:t>тягне</w:t>
      </w:r>
      <w:proofErr w:type="spellEnd"/>
      <w:r w:rsidR="0041247C" w:rsidRPr="001B5CE3">
        <w:rPr>
          <w:rFonts w:ascii="Times New Roman" w:eastAsia="Times New Roman" w:hAnsi="Times New Roman" w:cs="Times New Roman"/>
          <w:sz w:val="28"/>
          <w:szCs w:val="28"/>
        </w:rPr>
        <w:t xml:space="preserve"> за собою </w:t>
      </w:r>
      <w:proofErr w:type="spellStart"/>
      <w:r w:rsidR="0041247C" w:rsidRPr="001B5CE3">
        <w:rPr>
          <w:rFonts w:ascii="Times New Roman" w:eastAsia="Times New Roman" w:hAnsi="Times New Roman" w:cs="Times New Roman"/>
          <w:sz w:val="28"/>
          <w:szCs w:val="28"/>
        </w:rPr>
        <w:t>накладання</w:t>
      </w:r>
      <w:proofErr w:type="spellEnd"/>
      <w:r w:rsidR="0041247C" w:rsidRPr="001B5CE3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="0041247C" w:rsidRPr="001B5CE3">
        <w:rPr>
          <w:rFonts w:ascii="Times New Roman" w:eastAsia="Times New Roman" w:hAnsi="Times New Roman" w:cs="Times New Roman"/>
          <w:sz w:val="28"/>
          <w:szCs w:val="28"/>
        </w:rPr>
        <w:t>нього</w:t>
      </w:r>
      <w:proofErr w:type="spellEnd"/>
      <w:r w:rsidR="0041247C" w:rsidRPr="001B5CE3">
        <w:rPr>
          <w:rFonts w:ascii="Times New Roman" w:eastAsia="Times New Roman" w:hAnsi="Times New Roman" w:cs="Times New Roman"/>
          <w:sz w:val="28"/>
          <w:szCs w:val="28"/>
        </w:rPr>
        <w:t xml:space="preserve"> штрафу </w:t>
      </w:r>
      <w:proofErr w:type="spellStart"/>
      <w:r w:rsidR="0041247C" w:rsidRPr="001B5CE3"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 w:rsidR="0041247C" w:rsidRPr="001B5CE3">
        <w:rPr>
          <w:rFonts w:ascii="Times New Roman" w:eastAsia="Times New Roman" w:hAnsi="Times New Roman" w:cs="Times New Roman"/>
          <w:sz w:val="28"/>
          <w:szCs w:val="28"/>
        </w:rPr>
        <w:t xml:space="preserve"> 50 до 100 </w:t>
      </w:r>
      <w:proofErr w:type="spellStart"/>
      <w:r w:rsidR="0041247C" w:rsidRPr="001B5CE3">
        <w:rPr>
          <w:rFonts w:ascii="Times New Roman" w:eastAsia="Times New Roman" w:hAnsi="Times New Roman" w:cs="Times New Roman"/>
          <w:sz w:val="28"/>
          <w:szCs w:val="28"/>
        </w:rPr>
        <w:t>неопадоткованих</w:t>
      </w:r>
      <w:proofErr w:type="spellEnd"/>
      <w:r w:rsidR="0041247C"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1247C" w:rsidRPr="001B5CE3">
        <w:rPr>
          <w:rFonts w:ascii="Times New Roman" w:eastAsia="Times New Roman" w:hAnsi="Times New Roman" w:cs="Times New Roman"/>
          <w:sz w:val="28"/>
          <w:szCs w:val="28"/>
        </w:rPr>
        <w:t>мінімумів</w:t>
      </w:r>
      <w:proofErr w:type="spellEnd"/>
      <w:r w:rsidR="0041247C"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1247C" w:rsidRPr="001B5CE3">
        <w:rPr>
          <w:rFonts w:ascii="Times New Roman" w:eastAsia="Times New Roman" w:hAnsi="Times New Roman" w:cs="Times New Roman"/>
          <w:sz w:val="28"/>
          <w:szCs w:val="28"/>
        </w:rPr>
        <w:t>доходів</w:t>
      </w:r>
      <w:proofErr w:type="spellEnd"/>
      <w:r w:rsidR="0041247C"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1247C" w:rsidRPr="001B5CE3">
        <w:rPr>
          <w:rFonts w:ascii="Times New Roman" w:eastAsia="Times New Roman" w:hAnsi="Times New Roman" w:cs="Times New Roman"/>
          <w:sz w:val="28"/>
          <w:szCs w:val="28"/>
        </w:rPr>
        <w:t>громадян</w:t>
      </w:r>
      <w:proofErr w:type="spellEnd"/>
      <w:r w:rsidR="0041247C"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1247C" w:rsidRPr="001B5CE3"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 w:rsidR="0041247C"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1247C" w:rsidRPr="001B5CE3">
        <w:rPr>
          <w:rFonts w:ascii="Times New Roman" w:eastAsia="Times New Roman" w:hAnsi="Times New Roman" w:cs="Times New Roman"/>
          <w:sz w:val="28"/>
          <w:szCs w:val="28"/>
        </w:rPr>
        <w:t>виправні</w:t>
      </w:r>
      <w:proofErr w:type="spellEnd"/>
      <w:r w:rsidR="0041247C"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1247C" w:rsidRPr="001B5CE3">
        <w:rPr>
          <w:rFonts w:ascii="Times New Roman" w:eastAsia="Times New Roman" w:hAnsi="Times New Roman" w:cs="Times New Roman"/>
          <w:sz w:val="28"/>
          <w:szCs w:val="28"/>
        </w:rPr>
        <w:t>роботи</w:t>
      </w:r>
      <w:proofErr w:type="spellEnd"/>
      <w:r w:rsidR="0041247C" w:rsidRPr="001B5CE3">
        <w:rPr>
          <w:rFonts w:ascii="Times New Roman" w:eastAsia="Times New Roman" w:hAnsi="Times New Roman" w:cs="Times New Roman"/>
          <w:sz w:val="28"/>
          <w:szCs w:val="28"/>
        </w:rPr>
        <w:t xml:space="preserve"> на строк до 1 </w:t>
      </w:r>
      <w:proofErr w:type="spellStart"/>
      <w:r w:rsidR="0041247C" w:rsidRPr="001B5CE3">
        <w:rPr>
          <w:rFonts w:ascii="Times New Roman" w:eastAsia="Times New Roman" w:hAnsi="Times New Roman" w:cs="Times New Roman"/>
          <w:sz w:val="28"/>
          <w:szCs w:val="28"/>
        </w:rPr>
        <w:t>місяця</w:t>
      </w:r>
      <w:proofErr w:type="spellEnd"/>
      <w:r w:rsidR="0041247C"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1247C" w:rsidRPr="001B5CE3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="0041247C" w:rsidRPr="001B5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1247C" w:rsidRPr="001B5CE3">
        <w:rPr>
          <w:rFonts w:ascii="Times New Roman" w:eastAsia="Times New Roman" w:hAnsi="Times New Roman" w:cs="Times New Roman"/>
          <w:sz w:val="28"/>
          <w:szCs w:val="28"/>
        </w:rPr>
        <w:t>відрахуванням</w:t>
      </w:r>
      <w:proofErr w:type="spellEnd"/>
      <w:r w:rsidR="0041247C" w:rsidRPr="001B5CE3">
        <w:rPr>
          <w:rFonts w:ascii="Times New Roman" w:eastAsia="Times New Roman" w:hAnsi="Times New Roman" w:cs="Times New Roman"/>
          <w:sz w:val="28"/>
          <w:szCs w:val="28"/>
        </w:rPr>
        <w:t xml:space="preserve"> до 20 % </w:t>
      </w:r>
      <w:proofErr w:type="spellStart"/>
      <w:r w:rsidR="0041247C" w:rsidRPr="001B5CE3">
        <w:rPr>
          <w:rFonts w:ascii="Times New Roman" w:eastAsia="Times New Roman" w:hAnsi="Times New Roman" w:cs="Times New Roman"/>
          <w:sz w:val="28"/>
          <w:szCs w:val="28"/>
        </w:rPr>
        <w:t>заробітку</w:t>
      </w:r>
      <w:proofErr w:type="spellEnd"/>
      <w:r w:rsidR="0041247C" w:rsidRPr="001B5CE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24EA3" w:rsidRPr="001B5CE3" w:rsidRDefault="00B24EA3" w:rsidP="00B24EA3">
      <w:pPr>
        <w:spacing w:after="0" w:line="29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/>
        </w:rPr>
      </w:pPr>
    </w:p>
    <w:p w:rsidR="00B24EA3" w:rsidRPr="001B5CE3" w:rsidRDefault="00B24EA3" w:rsidP="00B24EA3">
      <w:pPr>
        <w:spacing w:after="0" w:line="29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/>
        </w:rPr>
      </w:pPr>
    </w:p>
    <w:p w:rsidR="00B24EA3" w:rsidRPr="001B5CE3" w:rsidRDefault="00B24EA3" w:rsidP="00B24EA3">
      <w:pPr>
        <w:spacing w:after="0" w:line="29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/>
        </w:rPr>
      </w:pPr>
    </w:p>
    <w:p w:rsidR="00B24EA3" w:rsidRDefault="00B24EA3" w:rsidP="00B24EA3">
      <w:pPr>
        <w:spacing w:after="0" w:line="29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val="uk-UA"/>
        </w:rPr>
      </w:pPr>
    </w:p>
    <w:p w:rsidR="00B24EA3" w:rsidRDefault="00B24EA3" w:rsidP="00B24EA3">
      <w:pPr>
        <w:spacing w:after="0" w:line="29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val="uk-UA"/>
        </w:rPr>
      </w:pPr>
    </w:p>
    <w:p w:rsidR="00B24EA3" w:rsidRDefault="00B24EA3" w:rsidP="00B24EA3">
      <w:pPr>
        <w:spacing w:after="0" w:line="29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val="uk-UA"/>
        </w:rPr>
      </w:pPr>
    </w:p>
    <w:p w:rsidR="00B24EA3" w:rsidRDefault="00B24EA3" w:rsidP="00B24EA3">
      <w:pPr>
        <w:spacing w:after="0" w:line="29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val="uk-UA"/>
        </w:rPr>
      </w:pPr>
    </w:p>
    <w:p w:rsidR="00B24EA3" w:rsidRDefault="00B24EA3" w:rsidP="00B24EA3">
      <w:pPr>
        <w:spacing w:after="0" w:line="29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val="uk-UA"/>
        </w:rPr>
      </w:pPr>
    </w:p>
    <w:p w:rsidR="00B24EA3" w:rsidRDefault="00B24EA3" w:rsidP="00B24EA3">
      <w:pPr>
        <w:spacing w:after="0" w:line="29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val="uk-UA"/>
        </w:rPr>
      </w:pPr>
    </w:p>
    <w:p w:rsidR="00B24EA3" w:rsidRDefault="00B24EA3" w:rsidP="00B24EA3">
      <w:pPr>
        <w:spacing w:after="0" w:line="29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val="uk-UA"/>
        </w:rPr>
      </w:pPr>
    </w:p>
    <w:sectPr w:rsidR="00B24EA3" w:rsidSect="00DB4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3071" w:rsidRDefault="00F73071" w:rsidP="0041247C">
      <w:pPr>
        <w:spacing w:after="0" w:line="240" w:lineRule="auto"/>
      </w:pPr>
      <w:r>
        <w:separator/>
      </w:r>
    </w:p>
  </w:endnote>
  <w:endnote w:type="continuationSeparator" w:id="1">
    <w:p w:rsidR="00F73071" w:rsidRDefault="00F73071" w:rsidP="00412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3071" w:rsidRDefault="00F73071" w:rsidP="0041247C">
      <w:pPr>
        <w:spacing w:after="0" w:line="240" w:lineRule="auto"/>
      </w:pPr>
      <w:r>
        <w:separator/>
      </w:r>
    </w:p>
  </w:footnote>
  <w:footnote w:type="continuationSeparator" w:id="1">
    <w:p w:rsidR="00F73071" w:rsidRDefault="00F73071" w:rsidP="004124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25A58"/>
    <w:multiLevelType w:val="multilevel"/>
    <w:tmpl w:val="3CAE2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2635EE"/>
    <w:multiLevelType w:val="multilevel"/>
    <w:tmpl w:val="3DEA9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B0035C"/>
    <w:multiLevelType w:val="multilevel"/>
    <w:tmpl w:val="011AA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391924"/>
    <w:multiLevelType w:val="multilevel"/>
    <w:tmpl w:val="9CC6E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1247C"/>
    <w:rsid w:val="000F5071"/>
    <w:rsid w:val="00103C2E"/>
    <w:rsid w:val="001456AA"/>
    <w:rsid w:val="001B1A23"/>
    <w:rsid w:val="001B5CE3"/>
    <w:rsid w:val="00237734"/>
    <w:rsid w:val="0041247C"/>
    <w:rsid w:val="006A2EE7"/>
    <w:rsid w:val="006C08EE"/>
    <w:rsid w:val="006D3691"/>
    <w:rsid w:val="00700DF5"/>
    <w:rsid w:val="00723BDE"/>
    <w:rsid w:val="009054CB"/>
    <w:rsid w:val="00B24EA3"/>
    <w:rsid w:val="00BA017C"/>
    <w:rsid w:val="00DB4767"/>
    <w:rsid w:val="00F00C3E"/>
    <w:rsid w:val="00F73071"/>
    <w:rsid w:val="00FB01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767"/>
  </w:style>
  <w:style w:type="paragraph" w:styleId="1">
    <w:name w:val="heading 1"/>
    <w:basedOn w:val="a"/>
    <w:link w:val="10"/>
    <w:uiPriority w:val="9"/>
    <w:qFormat/>
    <w:rsid w:val="004124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24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124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124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1247C"/>
  </w:style>
  <w:style w:type="paragraph" w:styleId="a5">
    <w:name w:val="footer"/>
    <w:basedOn w:val="a"/>
    <w:link w:val="a6"/>
    <w:uiPriority w:val="99"/>
    <w:semiHidden/>
    <w:unhideWhenUsed/>
    <w:rsid w:val="004124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1247C"/>
  </w:style>
  <w:style w:type="character" w:customStyle="1" w:styleId="10">
    <w:name w:val="Заголовок 1 Знак"/>
    <w:basedOn w:val="a0"/>
    <w:link w:val="1"/>
    <w:uiPriority w:val="9"/>
    <w:rsid w:val="0041247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41247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7">
    <w:name w:val="Strong"/>
    <w:basedOn w:val="a0"/>
    <w:uiPriority w:val="22"/>
    <w:qFormat/>
    <w:rsid w:val="0041247C"/>
    <w:rPr>
      <w:b/>
      <w:bCs/>
    </w:rPr>
  </w:style>
  <w:style w:type="paragraph" w:styleId="a8">
    <w:name w:val="Normal (Web)"/>
    <w:basedOn w:val="a"/>
    <w:uiPriority w:val="99"/>
    <w:unhideWhenUsed/>
    <w:rsid w:val="00412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Emphasis"/>
    <w:basedOn w:val="a0"/>
    <w:uiPriority w:val="20"/>
    <w:qFormat/>
    <w:rsid w:val="0041247C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4124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a">
    <w:name w:val="Hyperlink"/>
    <w:basedOn w:val="a0"/>
    <w:uiPriority w:val="99"/>
    <w:semiHidden/>
    <w:unhideWhenUsed/>
    <w:rsid w:val="0041247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6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74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3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631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2020-09-04T11:26:00Z</cp:lastPrinted>
  <dcterms:created xsi:type="dcterms:W3CDTF">2020-09-03T11:11:00Z</dcterms:created>
  <dcterms:modified xsi:type="dcterms:W3CDTF">2021-03-11T09:09:00Z</dcterms:modified>
</cp:coreProperties>
</file>